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5FD9" w:rsidRPr="00DD1D59" w:rsidP="00735FD9" w14:paraId="2A0CCF28" w14:textId="1B056435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</w:t>
      </w:r>
      <w:r w:rsidRPr="00DD1D59" w:rsidR="00D0360E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5-440-1801/2024</w:t>
      </w:r>
    </w:p>
    <w:p w:rsidR="00D0360E" w:rsidRPr="00DD1D59" w:rsidP="00D0360E" w14:paraId="023E9A4B" w14:textId="26F36C8A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D0360E" w14:paraId="1BEA3CE9" w14:textId="30DFE722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15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мая</w:t>
      </w:r>
      <w:r w:rsidRPr="00DD1D59">
        <w:rPr>
          <w:color w:val="000000"/>
          <w:spacing w:val="-6"/>
          <w:sz w:val="26"/>
          <w:szCs w:val="26"/>
        </w:rPr>
        <w:t xml:space="preserve"> 202</w:t>
      </w:r>
      <w:r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="006578E5">
        <w:rPr>
          <w:color w:val="000000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D0360E" w:rsidRPr="00DD1D59" w:rsidP="00C30DB7" w14:paraId="2BD2E43E" w14:textId="7F996EFD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1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Pr="00DD1D59" w:rsidR="000540C6">
        <w:rPr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7475EEB2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Мирбабаев</w:t>
      </w:r>
      <w:r w:rsidRPr="00DD1D59" w:rsidR="000540C6">
        <w:rPr>
          <w:color w:val="000000"/>
          <w:sz w:val="26"/>
          <w:szCs w:val="26"/>
        </w:rPr>
        <w:t>а</w:t>
      </w:r>
      <w:r w:rsidR="00654E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Дадожона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Хомидовича</w:t>
      </w:r>
      <w:r w:rsidRPr="00DD1D59">
        <w:rPr>
          <w:color w:val="000000"/>
          <w:sz w:val="26"/>
          <w:szCs w:val="26"/>
        </w:rPr>
        <w:t xml:space="preserve">, </w:t>
      </w:r>
      <w:r w:rsidR="0094088A">
        <w:rPr>
          <w:color w:val="000000"/>
          <w:sz w:val="26"/>
          <w:szCs w:val="26"/>
        </w:rPr>
        <w:t>*</w:t>
      </w:r>
    </w:p>
    <w:p w:rsidR="00D0360E" w:rsidRPr="00DD1D59" w:rsidP="00D0360E" w14:paraId="7141A6A5" w14:textId="776B20DD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Кодекса РФ об административных правонарушениях,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13675E91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Мирбабаев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Д.Х.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450C6496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735FD9">
        <w:rPr>
          <w:iCs/>
          <w:color w:val="000000"/>
          <w:sz w:val="26"/>
          <w:szCs w:val="26"/>
        </w:rPr>
        <w:t>Мирбабаев</w:t>
      </w:r>
      <w:r w:rsidRPr="00102F6B" w:rsidR="000540C6">
        <w:rPr>
          <w:iCs/>
          <w:color w:val="000000"/>
          <w:sz w:val="26"/>
          <w:szCs w:val="26"/>
        </w:rPr>
        <w:t>ым</w:t>
      </w:r>
      <w:r w:rsidRPr="00102F6B">
        <w:rPr>
          <w:iCs/>
          <w:color w:val="000000"/>
          <w:sz w:val="26"/>
          <w:szCs w:val="26"/>
        </w:rPr>
        <w:t xml:space="preserve"> </w:t>
      </w:r>
      <w:r w:rsidR="00735FD9">
        <w:rPr>
          <w:iCs/>
          <w:color w:val="000000"/>
          <w:sz w:val="26"/>
          <w:szCs w:val="26"/>
        </w:rPr>
        <w:t>Д.Х.</w:t>
      </w:r>
      <w:r w:rsidR="00654E4B">
        <w:rPr>
          <w:iCs/>
          <w:color w:val="000000"/>
          <w:sz w:val="26"/>
          <w:szCs w:val="26"/>
        </w:rPr>
        <w:t xml:space="preserve"> </w:t>
      </w:r>
      <w:r w:rsidRPr="00102F6B">
        <w:rPr>
          <w:iCs/>
          <w:color w:val="000000"/>
          <w:sz w:val="26"/>
          <w:szCs w:val="26"/>
        </w:rPr>
        <w:t xml:space="preserve">в </w:t>
      </w:r>
      <w:r w:rsidRPr="00102F6B" w:rsidR="00102F6B">
        <w:rPr>
          <w:iCs/>
          <w:color w:val="000000"/>
          <w:sz w:val="26"/>
          <w:szCs w:val="26"/>
        </w:rPr>
        <w:t>Нижневартовской</w:t>
      </w:r>
      <w:r w:rsidRPr="00102F6B" w:rsidR="000540C6">
        <w:rPr>
          <w:iCs/>
          <w:color w:val="000000"/>
          <w:sz w:val="26"/>
          <w:szCs w:val="26"/>
        </w:rPr>
        <w:t xml:space="preserve"> районе</w:t>
      </w:r>
      <w:r w:rsidRPr="00102F6B" w:rsidR="00102F6B">
        <w:rPr>
          <w:iCs/>
          <w:color w:val="000000"/>
          <w:sz w:val="26"/>
          <w:szCs w:val="26"/>
        </w:rPr>
        <w:t xml:space="preserve"> ХМАО-Югры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6F481226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25</w:t>
      </w:r>
      <w:r w:rsidRPr="00102F6B">
        <w:rPr>
          <w:color w:val="000000"/>
          <w:spacing w:val="-3"/>
          <w:sz w:val="26"/>
          <w:szCs w:val="26"/>
        </w:rPr>
        <w:t>.0</w:t>
      </w:r>
      <w:r>
        <w:rPr>
          <w:color w:val="000000"/>
          <w:spacing w:val="-3"/>
          <w:sz w:val="26"/>
          <w:szCs w:val="26"/>
        </w:rPr>
        <w:t>4</w:t>
      </w:r>
      <w:r w:rsidRPr="00102F6B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4</w:t>
      </w:r>
      <w:r w:rsidRPr="00102F6B">
        <w:rPr>
          <w:color w:val="000000"/>
          <w:spacing w:val="-3"/>
          <w:sz w:val="26"/>
          <w:szCs w:val="26"/>
        </w:rPr>
        <w:t xml:space="preserve"> в </w:t>
      </w:r>
      <w:r w:rsidR="00654E4B">
        <w:rPr>
          <w:color w:val="000000"/>
          <w:spacing w:val="-3"/>
          <w:sz w:val="26"/>
          <w:szCs w:val="26"/>
        </w:rPr>
        <w:t>1</w:t>
      </w:r>
      <w:r>
        <w:rPr>
          <w:color w:val="000000"/>
          <w:spacing w:val="-3"/>
          <w:sz w:val="26"/>
          <w:szCs w:val="26"/>
        </w:rPr>
        <w:t>7</w:t>
      </w:r>
      <w:r w:rsidRPr="00102F6B">
        <w:rPr>
          <w:color w:val="000000"/>
          <w:spacing w:val="-3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>57</w:t>
      </w:r>
      <w:r w:rsidRPr="00102F6B">
        <w:rPr>
          <w:color w:val="000000"/>
          <w:spacing w:val="-3"/>
          <w:sz w:val="26"/>
          <w:szCs w:val="26"/>
        </w:rPr>
        <w:t xml:space="preserve"> в районе </w:t>
      </w:r>
      <w:r w:rsidR="00654E4B">
        <w:rPr>
          <w:color w:val="000000"/>
          <w:spacing w:val="-3"/>
          <w:sz w:val="26"/>
          <w:szCs w:val="26"/>
        </w:rPr>
        <w:t>18</w:t>
      </w:r>
      <w:r>
        <w:rPr>
          <w:color w:val="000000"/>
          <w:spacing w:val="-3"/>
          <w:sz w:val="26"/>
          <w:szCs w:val="26"/>
        </w:rPr>
        <w:t>4</w:t>
      </w:r>
      <w:r w:rsidRPr="00102F6B">
        <w:rPr>
          <w:color w:val="000000"/>
          <w:spacing w:val="-3"/>
          <w:sz w:val="26"/>
          <w:szCs w:val="26"/>
        </w:rPr>
        <w:t xml:space="preserve"> км. автодороги Сургут - Нижневартовск </w:t>
      </w:r>
      <w:r>
        <w:rPr>
          <w:iCs/>
          <w:color w:val="000000"/>
          <w:sz w:val="26"/>
          <w:szCs w:val="26"/>
        </w:rPr>
        <w:t>Мирбабаев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Д.Х.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>
        <w:rPr>
          <w:color w:val="000000"/>
          <w:sz w:val="26"/>
          <w:szCs w:val="26"/>
        </w:rPr>
        <w:t>УАЗ</w:t>
      </w:r>
      <w:r w:rsidRPr="00102F6B">
        <w:rPr>
          <w:color w:val="000000"/>
          <w:sz w:val="26"/>
          <w:szCs w:val="26"/>
        </w:rPr>
        <w:t xml:space="preserve">» с государственным регистрационным знаком </w:t>
      </w:r>
      <w:r w:rsidR="0094088A">
        <w:rPr>
          <w:color w:val="000000"/>
          <w:sz w:val="26"/>
          <w:szCs w:val="26"/>
        </w:rPr>
        <w:t>*</w:t>
      </w:r>
      <w:r w:rsidRPr="00102F6B">
        <w:rPr>
          <w:color w:val="000000"/>
          <w:sz w:val="26"/>
          <w:szCs w:val="26"/>
        </w:rPr>
        <w:t xml:space="preserve">, в нарушении п. 1.3 Правил дорожного движения, при совершении обгона, выехал на полосу встречного движения в зоне действия знака «Обгон запрещен» с информационной табличкой 8.5.4. - время действия знака с 07:00 до 10:00, с 17:00 до 20:00.             </w:t>
      </w:r>
    </w:p>
    <w:p w:rsidR="00F81F7D" w:rsidRPr="00102F6B" w:rsidP="00F81F7D" w14:paraId="06AA6165" w14:textId="7CD47077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735FD9">
        <w:rPr>
          <w:sz w:val="26"/>
          <w:szCs w:val="26"/>
        </w:rPr>
        <w:t>Мирбабаев</w:t>
      </w:r>
      <w:r w:rsidRPr="00102F6B">
        <w:rPr>
          <w:sz w:val="26"/>
          <w:szCs w:val="26"/>
        </w:rPr>
        <w:t xml:space="preserve"> </w:t>
      </w:r>
      <w:r w:rsidR="00735FD9">
        <w:rPr>
          <w:sz w:val="26"/>
          <w:szCs w:val="26"/>
        </w:rPr>
        <w:t>Д.Х.</w:t>
      </w:r>
      <w:r w:rsidR="00654E4B">
        <w:rPr>
          <w:sz w:val="26"/>
          <w:szCs w:val="26"/>
        </w:rPr>
        <w:t xml:space="preserve"> </w:t>
      </w:r>
      <w:r w:rsidRPr="00102F6B">
        <w:rPr>
          <w:sz w:val="26"/>
          <w:szCs w:val="26"/>
        </w:rPr>
        <w:t xml:space="preserve"> 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81F7D" w:rsidRPr="00DD1D59" w:rsidP="00F81F7D" w14:paraId="516725F9" w14:textId="476E5C87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735FD9">
        <w:rPr>
          <w:color w:val="000000"/>
          <w:spacing w:val="-1"/>
          <w:sz w:val="26"/>
          <w:szCs w:val="26"/>
        </w:rPr>
        <w:t>м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735FD9">
        <w:rPr>
          <w:color w:val="000000"/>
          <w:spacing w:val="-1"/>
          <w:sz w:val="26"/>
          <w:szCs w:val="26"/>
        </w:rPr>
        <w:t>и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735FD9">
        <w:rPr>
          <w:color w:val="000000"/>
          <w:spacing w:val="-1"/>
          <w:sz w:val="26"/>
          <w:szCs w:val="26"/>
        </w:rPr>
        <w:t>Мирбабаев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735FD9">
        <w:rPr>
          <w:color w:val="000000"/>
          <w:spacing w:val="-1"/>
          <w:sz w:val="26"/>
          <w:szCs w:val="26"/>
        </w:rPr>
        <w:t>Д.Х. вину в совершении правонарушения признал.</w:t>
      </w:r>
      <w:r w:rsidR="00654E4B">
        <w:rPr>
          <w:color w:val="000000"/>
          <w:spacing w:val="-1"/>
          <w:sz w:val="26"/>
          <w:szCs w:val="26"/>
        </w:rPr>
        <w:t xml:space="preserve">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F81F7D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F81F7D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F81F7D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102F6B" w:rsidRPr="00102F6B" w:rsidP="00102F6B" w14:paraId="03184A92" w14:textId="0CD532F4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="006578E5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sz w:val="26"/>
          <w:szCs w:val="26"/>
        </w:rPr>
        <w:t>Знак дополнительной информации - 8.5.4 «Время действия» определяет время суток, в течение которого действовал знак «Обгон запрещен».</w:t>
      </w:r>
    </w:p>
    <w:p w:rsidR="00F81F7D" w:rsidRPr="00654E4B" w:rsidP="000540C6" w14:paraId="10C46B6D" w14:textId="380A33A8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</w:t>
      </w:r>
      <w:r w:rsidR="00735FD9">
        <w:rPr>
          <w:rFonts w:ascii="Times New Roman" w:hAnsi="Times New Roman" w:cs="Times New Roman"/>
          <w:sz w:val="26"/>
          <w:szCs w:val="26"/>
        </w:rPr>
        <w:t>Мирбабаев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="00735FD9">
        <w:rPr>
          <w:rFonts w:ascii="Times New Roman" w:hAnsi="Times New Roman" w:cs="Times New Roman"/>
          <w:sz w:val="26"/>
          <w:szCs w:val="26"/>
        </w:rPr>
        <w:t>Д.Х.</w:t>
      </w:r>
      <w:r w:rsidR="00654E4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102F6B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маневра «О</w:t>
      </w:r>
      <w:r w:rsidRPr="00102F6B">
        <w:rPr>
          <w:rFonts w:ascii="Times New Roman" w:hAnsi="Times New Roman" w:cs="Times New Roman"/>
          <w:sz w:val="26"/>
          <w:szCs w:val="26"/>
        </w:rPr>
        <w:t>бгон» в зоне действия знака «Обгон Запрещен»</w:t>
      </w:r>
      <w:r w:rsidRPr="00102F6B" w:rsidR="00102F6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 w:rsidR="00102F6B">
        <w:rPr>
          <w:rFonts w:ascii="Times New Roman" w:hAnsi="Times New Roman" w:cs="Times New Roman"/>
          <w:color w:val="000000"/>
          <w:sz w:val="26"/>
          <w:szCs w:val="26"/>
        </w:rPr>
        <w:t>с информационной табличкой 8.5.4.</w:t>
      </w:r>
      <w:r w:rsidRPr="00102F6B" w:rsidR="00102F6B">
        <w:rPr>
          <w:rFonts w:ascii="Times New Roman" w:hAnsi="Times New Roman" w:cs="Times New Roman"/>
          <w:sz w:val="26"/>
          <w:szCs w:val="26"/>
        </w:rPr>
        <w:t>, совершенного им в период действия указанного знака</w:t>
      </w:r>
      <w:r w:rsidR="00A60EFD">
        <w:rPr>
          <w:rFonts w:ascii="Times New Roman" w:hAnsi="Times New Roman" w:cs="Times New Roman"/>
          <w:sz w:val="26"/>
          <w:szCs w:val="26"/>
        </w:rPr>
        <w:t>,</w:t>
      </w:r>
      <w:r w:rsidRPr="00102F6B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sz w:val="26"/>
          <w:szCs w:val="26"/>
        </w:rPr>
        <w:t>т.е. выезд на полосу встречного движения с нарушением Правил дорожного движения</w:t>
      </w:r>
      <w:r w:rsidRPr="00102F6B" w:rsidR="00DD1D59">
        <w:rPr>
          <w:rFonts w:ascii="Times New Roman" w:hAnsi="Times New Roman" w:cs="Times New Roman"/>
          <w:sz w:val="26"/>
          <w:szCs w:val="26"/>
        </w:rPr>
        <w:t>,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2F6B" w:rsidR="00DD1D59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анный факт подтвержден представленной в дело видеозаписью, схемами правонарушения и организации дорожного движения в </w:t>
      </w:r>
      <w:r w:rsidRPr="00654E4B">
        <w:rPr>
          <w:rFonts w:ascii="Times New Roman" w:hAnsi="Times New Roman" w:cs="Times New Roman"/>
          <w:color w:val="000000"/>
          <w:sz w:val="26"/>
          <w:szCs w:val="26"/>
        </w:rPr>
        <w:t xml:space="preserve">районе </w:t>
      </w:r>
      <w:r w:rsidRPr="00654E4B" w:rsidR="00654E4B">
        <w:rPr>
          <w:rFonts w:ascii="Times New Roman" w:hAnsi="Times New Roman" w:cs="Times New Roman"/>
          <w:color w:val="000000"/>
          <w:spacing w:val="-3"/>
          <w:sz w:val="26"/>
          <w:szCs w:val="26"/>
        </w:rPr>
        <w:t>183 км. автодороги Сургут - Нижневартовск</w:t>
      </w:r>
      <w:r w:rsidRPr="00654E4B">
        <w:rPr>
          <w:rFonts w:ascii="Times New Roman" w:hAnsi="Times New Roman" w:cs="Times New Roman"/>
          <w:color w:val="000000"/>
          <w:spacing w:val="-3"/>
          <w:sz w:val="26"/>
          <w:szCs w:val="26"/>
        </w:rPr>
        <w:t>, а также иными материалами дела.</w:t>
      </w:r>
    </w:p>
    <w:p w:rsidR="00F81F7D" w:rsidRPr="00DD1D59" w:rsidP="00F81F7D" w14:paraId="5A59E154" w14:textId="320CCFDD">
      <w:pPr>
        <w:ind w:firstLine="709"/>
        <w:jc w:val="both"/>
        <w:rPr>
          <w:i/>
          <w:sz w:val="26"/>
          <w:szCs w:val="26"/>
        </w:rPr>
      </w:pPr>
      <w:r w:rsidRPr="00DD1D59">
        <w:rPr>
          <w:sz w:val="26"/>
          <w:szCs w:val="26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</w:t>
      </w:r>
      <w:r w:rsidRPr="00DD1D59" w:rsidR="00DD1D59">
        <w:rPr>
          <w:sz w:val="26"/>
          <w:szCs w:val="26"/>
        </w:rPr>
        <w:t xml:space="preserve">вины </w:t>
      </w:r>
      <w:r w:rsidR="00735FD9">
        <w:rPr>
          <w:iCs/>
          <w:color w:val="000000"/>
          <w:sz w:val="26"/>
          <w:szCs w:val="26"/>
        </w:rPr>
        <w:t>Мирбабаев</w:t>
      </w:r>
      <w:r w:rsidRPr="00DD1D59" w:rsidR="00DD1D59">
        <w:rPr>
          <w:iCs/>
          <w:color w:val="000000"/>
          <w:sz w:val="26"/>
          <w:szCs w:val="26"/>
        </w:rPr>
        <w:t>а</w:t>
      </w:r>
      <w:r w:rsidRPr="00DD1D59" w:rsidR="00DD1D59">
        <w:rPr>
          <w:iCs/>
          <w:color w:val="000000"/>
          <w:sz w:val="26"/>
          <w:szCs w:val="26"/>
        </w:rPr>
        <w:t xml:space="preserve"> </w:t>
      </w:r>
      <w:r w:rsidR="00735FD9">
        <w:rPr>
          <w:iCs/>
          <w:color w:val="000000"/>
          <w:sz w:val="26"/>
          <w:szCs w:val="26"/>
        </w:rPr>
        <w:t>Д.Х.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 w:rsidR="00DD1D59">
        <w:rPr>
          <w:sz w:val="26"/>
          <w:szCs w:val="26"/>
        </w:rPr>
        <w:t>в совершении</w:t>
      </w:r>
      <w:r w:rsidRPr="00DD1D59">
        <w:rPr>
          <w:sz w:val="26"/>
          <w:szCs w:val="26"/>
        </w:rPr>
        <w:t xml:space="preserve"> правонарушения, предусмотренного ч.4 ст. 12.15 КоАП РФ</w:t>
      </w:r>
      <w:r w:rsidRPr="00DD1D59" w:rsidR="00DD1D59">
        <w:rPr>
          <w:sz w:val="26"/>
          <w:szCs w:val="26"/>
        </w:rPr>
        <w:t xml:space="preserve">. </w:t>
      </w:r>
    </w:p>
    <w:p w:rsidR="00F81F7D" w:rsidRPr="00DD1D59" w:rsidP="00F81F7D" w14:paraId="452649B7" w14:textId="6FE082E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735FD9">
        <w:rPr>
          <w:iCs/>
          <w:color w:val="000000"/>
          <w:sz w:val="26"/>
          <w:szCs w:val="26"/>
        </w:rPr>
        <w:t>Мирбабаев</w:t>
      </w:r>
      <w:r w:rsidRPr="00DD1D59" w:rsidR="000540C6">
        <w:rPr>
          <w:iCs/>
          <w:color w:val="000000"/>
          <w:sz w:val="26"/>
          <w:szCs w:val="26"/>
        </w:rPr>
        <w:t>а</w:t>
      </w:r>
      <w:r w:rsidRPr="00DD1D59">
        <w:rPr>
          <w:iCs/>
          <w:color w:val="000000"/>
          <w:sz w:val="26"/>
          <w:szCs w:val="26"/>
        </w:rPr>
        <w:t xml:space="preserve"> </w:t>
      </w:r>
      <w:r w:rsidR="00735FD9">
        <w:rPr>
          <w:iCs/>
          <w:color w:val="000000"/>
          <w:sz w:val="26"/>
          <w:szCs w:val="26"/>
        </w:rPr>
        <w:t>Д.Х.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7777777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При назначении административного наказания принимается во внимание общественная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F81F7D" w:rsidP="00F81F7D" w14:paraId="79497800" w14:textId="727F3E85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На основании ст. 4.2 КоАП РФ признание </w:t>
      </w:r>
      <w:r w:rsidR="00735FD9">
        <w:rPr>
          <w:iCs/>
          <w:color w:val="000000"/>
          <w:sz w:val="26"/>
          <w:szCs w:val="26"/>
        </w:rPr>
        <w:t>Мирбабаев</w:t>
      </w:r>
      <w:r w:rsidRPr="00DD1D59" w:rsidR="000540C6">
        <w:rPr>
          <w:iCs/>
          <w:color w:val="000000"/>
          <w:sz w:val="26"/>
          <w:szCs w:val="26"/>
        </w:rPr>
        <w:t>ым</w:t>
      </w:r>
      <w:r w:rsidRPr="00DD1D59">
        <w:rPr>
          <w:iCs/>
          <w:color w:val="000000"/>
          <w:sz w:val="26"/>
          <w:szCs w:val="26"/>
        </w:rPr>
        <w:t xml:space="preserve"> </w:t>
      </w:r>
      <w:r w:rsidR="00735FD9">
        <w:rPr>
          <w:iCs/>
          <w:color w:val="000000"/>
          <w:sz w:val="26"/>
          <w:szCs w:val="26"/>
        </w:rPr>
        <w:t>Д.Х.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="00735FD9">
        <w:rPr>
          <w:color w:val="000000"/>
          <w:sz w:val="26"/>
          <w:szCs w:val="26"/>
        </w:rPr>
        <w:t xml:space="preserve"> инвалидность 2 группы, нахождение на иждивении виновного 5 несовершеннолетних детей, </w:t>
      </w:r>
      <w:r w:rsidRPr="00DD1D59">
        <w:rPr>
          <w:color w:val="000000"/>
          <w:sz w:val="26"/>
          <w:szCs w:val="26"/>
        </w:rPr>
        <w:t xml:space="preserve">учитывается в качестве </w:t>
      </w:r>
      <w:r w:rsidRPr="00DD1D59">
        <w:rPr>
          <w:sz w:val="26"/>
          <w:szCs w:val="26"/>
        </w:rPr>
        <w:t>обстоятельств, смягчающ</w:t>
      </w:r>
      <w:r w:rsidR="00735FD9">
        <w:rPr>
          <w:sz w:val="26"/>
          <w:szCs w:val="26"/>
        </w:rPr>
        <w:t>их</w:t>
      </w:r>
      <w:r w:rsidRPr="00DD1D59">
        <w:rPr>
          <w:sz w:val="26"/>
          <w:szCs w:val="26"/>
        </w:rPr>
        <w:t xml:space="preserve"> административную ответственность.</w:t>
      </w:r>
    </w:p>
    <w:p w:rsidR="00735FD9" w:rsidRPr="00DD1D59" w:rsidP="00F81F7D" w14:paraId="204BC372" w14:textId="4C6E312C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Совершение однородного правонарушения признается обстоятельством, отягчающим административную ответственность. Однако, все назначенные </w:t>
      </w:r>
      <w:r>
        <w:rPr>
          <w:sz w:val="26"/>
          <w:szCs w:val="26"/>
        </w:rPr>
        <w:t>Мирбабаеву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Д.Х. штрафы уплачены в установленный законом срок.  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DD1D59" w:rsidRPr="00DD1D59" w:rsidP="00DD1D59" w14:paraId="64FBC1FD" w14:textId="26133C81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Учитывая изложенное, полагаю возможным назначить виновному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7B954C0F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735FD9">
        <w:rPr>
          <w:color w:val="000000"/>
          <w:sz w:val="26"/>
          <w:szCs w:val="26"/>
        </w:rPr>
        <w:t>Мирбабаев</w:t>
      </w:r>
      <w:r w:rsidRPr="00DD1D59" w:rsidR="00735FD9">
        <w:rPr>
          <w:color w:val="000000"/>
          <w:sz w:val="26"/>
          <w:szCs w:val="26"/>
        </w:rPr>
        <w:t>а</w:t>
      </w:r>
      <w:r w:rsidR="00735FD9">
        <w:rPr>
          <w:color w:val="000000"/>
          <w:sz w:val="26"/>
          <w:szCs w:val="26"/>
        </w:rPr>
        <w:t xml:space="preserve"> </w:t>
      </w:r>
      <w:r w:rsidR="00735FD9">
        <w:rPr>
          <w:color w:val="000000"/>
          <w:sz w:val="26"/>
          <w:szCs w:val="26"/>
        </w:rPr>
        <w:t>Дадожона</w:t>
      </w:r>
      <w:r w:rsidR="00735FD9">
        <w:rPr>
          <w:color w:val="000000"/>
          <w:sz w:val="26"/>
          <w:szCs w:val="26"/>
        </w:rPr>
        <w:t xml:space="preserve"> </w:t>
      </w:r>
      <w:r w:rsidR="00735FD9">
        <w:rPr>
          <w:color w:val="000000"/>
          <w:sz w:val="26"/>
          <w:szCs w:val="26"/>
        </w:rPr>
        <w:t>Хомидовича</w:t>
      </w:r>
      <w:r w:rsidRPr="00DD1D59" w:rsidR="00654E4B">
        <w:rPr>
          <w:sz w:val="26"/>
          <w:szCs w:val="26"/>
        </w:rPr>
        <w:t xml:space="preserve">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DD1D59" w:rsidRPr="00DD1D59" w:rsidP="00DD1D59" w14:paraId="6D567111" w14:textId="4AB1EA0E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735FD9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>0</w:t>
      </w:r>
      <w:r w:rsidR="00102F6B">
        <w:rPr>
          <w:color w:val="000000"/>
          <w:sz w:val="26"/>
          <w:szCs w:val="26"/>
        </w:rPr>
        <w:t>28</w:t>
      </w:r>
      <w:r w:rsidRPr="00DD1D59">
        <w:rPr>
          <w:color w:val="000000"/>
          <w:sz w:val="26"/>
          <w:szCs w:val="26"/>
        </w:rPr>
        <w:t>000</w:t>
      </w:r>
      <w:r w:rsidR="00735FD9">
        <w:rPr>
          <w:color w:val="000000"/>
          <w:sz w:val="26"/>
          <w:szCs w:val="26"/>
        </w:rPr>
        <w:t>7930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F81F7D" w:rsidRPr="00DD1D59" w:rsidP="00F81F7D" w14:paraId="48A5B100" w14:textId="77777777">
      <w:pPr>
        <w:ind w:firstLine="720"/>
        <w:jc w:val="both"/>
        <w:rPr>
          <w:color w:val="000000"/>
          <w:sz w:val="26"/>
          <w:szCs w:val="26"/>
        </w:rPr>
      </w:pPr>
    </w:p>
    <w:p w:rsidR="00F81F7D" w:rsidRPr="00DD1D59" w:rsidP="00F81F7D" w14:paraId="42182BB2" w14:textId="7CE17CE0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</w:t>
      </w:r>
      <w:r w:rsidR="006578E5">
        <w:rPr>
          <w:color w:val="000000"/>
          <w:spacing w:val="4"/>
          <w:sz w:val="26"/>
          <w:szCs w:val="26"/>
        </w:rPr>
        <w:t xml:space="preserve">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F81F7D" w:rsidP="00F81F7D" w14:paraId="34511385" w14:textId="3FF3273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102F6B" w:rsidRPr="005D36EE" w:rsidP="00102F6B" w14:paraId="7F3AA56B" w14:textId="32F61CF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102F6B" w:rsidRPr="005D36EE" w:rsidP="00102F6B" w14:paraId="07E8FDAC" w14:textId="77777777">
      <w:pPr>
        <w:jc w:val="center"/>
        <w:rPr>
          <w:i/>
          <w:sz w:val="28"/>
          <w:szCs w:val="28"/>
        </w:rPr>
      </w:pPr>
    </w:p>
    <w:p w:rsidR="00102F6B" w:rsidRPr="005D36EE" w:rsidP="00102F6B" w14:paraId="10587672" w14:textId="0A0530C4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35FD9">
        <w:rPr>
          <w:sz w:val="28"/>
          <w:szCs w:val="28"/>
        </w:rPr>
        <w:t xml:space="preserve"> </w:t>
      </w:r>
      <w:r w:rsidR="006578E5">
        <w:rPr>
          <w:sz w:val="28"/>
          <w:szCs w:val="28"/>
        </w:rPr>
        <w:t xml:space="preserve">  </w:t>
      </w:r>
      <w:r w:rsidR="00735FD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735FD9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735FD9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102F6B" w:rsidRPr="005D36EE" w:rsidP="00102F6B" w14:paraId="2CC4A76A" w14:textId="77777777">
      <w:pPr>
        <w:jc w:val="both"/>
        <w:rPr>
          <w:i/>
          <w:sz w:val="28"/>
          <w:szCs w:val="28"/>
        </w:rPr>
      </w:pPr>
    </w:p>
    <w:p w:rsidR="00102F6B" w:rsidRPr="00102F6B" w:rsidP="00102F6B" w14:paraId="0F576999" w14:textId="077EDD10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>района  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 xml:space="preserve">Мансийского автономного округа – </w:t>
      </w:r>
      <w:r w:rsidRPr="00102F6B">
        <w:rPr>
          <w:sz w:val="28"/>
          <w:szCs w:val="28"/>
        </w:rPr>
        <w:t>Югры  Дорошенко В.С.,</w:t>
      </w:r>
      <w:r w:rsidRPr="00102F6B">
        <w:rPr>
          <w:color w:val="000000"/>
          <w:sz w:val="28"/>
          <w:szCs w:val="28"/>
        </w:rPr>
        <w:t xml:space="preserve"> </w:t>
      </w:r>
    </w:p>
    <w:p w:rsidR="00102F6B" w:rsidRPr="006E2E13" w:rsidP="00102F6B" w14:paraId="277ACF20" w14:textId="1DA3143F">
      <w:pPr>
        <w:ind w:firstLine="708"/>
        <w:jc w:val="both"/>
        <w:rPr>
          <w:sz w:val="28"/>
          <w:szCs w:val="28"/>
        </w:rPr>
      </w:pPr>
      <w:r w:rsidRPr="00102F6B">
        <w:rPr>
          <w:sz w:val="28"/>
          <w:szCs w:val="28"/>
        </w:rPr>
        <w:t>ознакомившись с материалами дела об</w:t>
      </w:r>
      <w:r w:rsidRPr="006E2E13">
        <w:rPr>
          <w:sz w:val="28"/>
          <w:szCs w:val="28"/>
        </w:rPr>
        <w:t xml:space="preserve"> административном </w:t>
      </w:r>
      <w:r w:rsidRPr="006E2E13">
        <w:rPr>
          <w:sz w:val="28"/>
          <w:szCs w:val="28"/>
        </w:rPr>
        <w:t xml:space="preserve">правонарушении, предусмотренном ч. 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об административных правонарушениях, в отношении </w:t>
      </w:r>
      <w:r w:rsidR="00735FD9">
        <w:rPr>
          <w:sz w:val="28"/>
          <w:szCs w:val="28"/>
        </w:rPr>
        <w:t>Мирбабаев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35FD9">
        <w:rPr>
          <w:color w:val="000000"/>
          <w:sz w:val="26"/>
          <w:szCs w:val="26"/>
        </w:rPr>
        <w:t>Дадожона</w:t>
      </w:r>
      <w:r w:rsidR="00735FD9">
        <w:rPr>
          <w:color w:val="000000"/>
          <w:sz w:val="26"/>
          <w:szCs w:val="26"/>
        </w:rPr>
        <w:t xml:space="preserve"> </w:t>
      </w:r>
      <w:r w:rsidR="00735FD9">
        <w:rPr>
          <w:color w:val="000000"/>
          <w:sz w:val="26"/>
          <w:szCs w:val="26"/>
        </w:rPr>
        <w:t>Хомидовича</w:t>
      </w:r>
      <w:r w:rsidRPr="006E2E13">
        <w:rPr>
          <w:sz w:val="28"/>
          <w:szCs w:val="28"/>
        </w:rPr>
        <w:t>,</w:t>
      </w:r>
    </w:p>
    <w:p w:rsidR="00102F6B" w:rsidRPr="006E2E13" w:rsidP="00102F6B" w14:paraId="2D68CF79" w14:textId="77777777">
      <w:pPr>
        <w:jc w:val="center"/>
        <w:rPr>
          <w:sz w:val="26"/>
          <w:szCs w:val="26"/>
        </w:rPr>
      </w:pPr>
    </w:p>
    <w:p w:rsidR="00102F6B" w:rsidRPr="006E2E13" w:rsidP="00102F6B" w14:paraId="28EC2E6C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 xml:space="preserve">установил: </w:t>
      </w:r>
    </w:p>
    <w:p w:rsidR="00102F6B" w:rsidRPr="006E2E13" w:rsidP="00102F6B" w14:paraId="07BDBA6E" w14:textId="77777777">
      <w:pPr>
        <w:jc w:val="center"/>
        <w:rPr>
          <w:sz w:val="28"/>
          <w:szCs w:val="28"/>
        </w:rPr>
      </w:pPr>
    </w:p>
    <w:p w:rsidR="00102F6B" w:rsidRPr="006E2E13" w:rsidP="00102F6B" w14:paraId="14A5D598" w14:textId="77777777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E2E13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102F6B" w:rsidRPr="006E2E13" w:rsidP="00102F6B" w14:paraId="38FFF492" w14:textId="7EB319F3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102F6B" w:rsidRPr="006E2E13" w:rsidP="00102F6B" w14:paraId="4E566266" w14:textId="77777777">
      <w:pPr>
        <w:jc w:val="both"/>
        <w:rPr>
          <w:sz w:val="28"/>
          <w:szCs w:val="28"/>
        </w:rPr>
      </w:pPr>
    </w:p>
    <w:p w:rsidR="00102F6B" w:rsidRPr="006E2E13" w:rsidP="00102F6B" w14:paraId="6309C954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>определил:</w:t>
      </w:r>
    </w:p>
    <w:p w:rsidR="00102F6B" w:rsidRPr="006E2E13" w:rsidP="00102F6B" w14:paraId="097D9966" w14:textId="77777777">
      <w:pPr>
        <w:jc w:val="center"/>
        <w:rPr>
          <w:sz w:val="28"/>
          <w:szCs w:val="28"/>
        </w:rPr>
      </w:pPr>
    </w:p>
    <w:p w:rsidR="00102F6B" w:rsidRPr="005D36EE" w:rsidP="00102F6B" w14:paraId="32729787" w14:textId="07720808">
      <w:pPr>
        <w:ind w:firstLine="708"/>
        <w:jc w:val="both"/>
        <w:rPr>
          <w:i/>
          <w:sz w:val="28"/>
          <w:szCs w:val="28"/>
        </w:rPr>
      </w:pPr>
      <w:r w:rsidRPr="006E2E13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6E2E13">
        <w:rPr>
          <w:sz w:val="28"/>
          <w:szCs w:val="28"/>
        </w:rPr>
        <w:t>Лангепасского</w:t>
      </w:r>
      <w:r w:rsidRPr="006E2E13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в отношении </w:t>
      </w:r>
      <w:r w:rsidR="00735FD9">
        <w:rPr>
          <w:sz w:val="28"/>
          <w:szCs w:val="28"/>
        </w:rPr>
        <w:t>Мирбабаев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578E5">
        <w:rPr>
          <w:color w:val="000000"/>
          <w:sz w:val="26"/>
          <w:szCs w:val="26"/>
        </w:rPr>
        <w:t>Дадожона</w:t>
      </w:r>
      <w:r w:rsidR="006578E5">
        <w:rPr>
          <w:color w:val="000000"/>
          <w:sz w:val="26"/>
          <w:szCs w:val="26"/>
        </w:rPr>
        <w:t xml:space="preserve"> </w:t>
      </w:r>
      <w:r w:rsidR="006578E5">
        <w:rPr>
          <w:color w:val="000000"/>
          <w:sz w:val="26"/>
          <w:szCs w:val="26"/>
        </w:rPr>
        <w:t>Хомидовича</w:t>
      </w:r>
      <w:r w:rsidR="00654E4B">
        <w:rPr>
          <w:sz w:val="28"/>
          <w:szCs w:val="28"/>
        </w:rPr>
        <w:t xml:space="preserve"> </w:t>
      </w:r>
      <w:r w:rsidRPr="006E2E13">
        <w:rPr>
          <w:sz w:val="28"/>
          <w:szCs w:val="28"/>
        </w:rPr>
        <w:t xml:space="preserve">на </w:t>
      </w:r>
      <w:r w:rsidR="006578E5">
        <w:rPr>
          <w:sz w:val="28"/>
          <w:szCs w:val="28"/>
        </w:rPr>
        <w:t>08</w:t>
      </w:r>
      <w:r>
        <w:rPr>
          <w:sz w:val="28"/>
          <w:szCs w:val="28"/>
        </w:rPr>
        <w:t>:</w:t>
      </w:r>
      <w:r w:rsidR="006578E5">
        <w:rPr>
          <w:sz w:val="28"/>
          <w:szCs w:val="28"/>
        </w:rPr>
        <w:t>3</w:t>
      </w:r>
      <w:r w:rsidR="00654E4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578E5">
        <w:rPr>
          <w:sz w:val="28"/>
          <w:szCs w:val="28"/>
        </w:rPr>
        <w:t>15</w:t>
      </w:r>
      <w:r w:rsidRPr="006E2E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78E5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6578E5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102F6B" w:rsidRPr="005D36EE" w:rsidP="00102F6B" w14:paraId="712BD5BB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</w:t>
      </w:r>
      <w:r>
        <w:rPr>
          <w:sz w:val="28"/>
          <w:szCs w:val="28"/>
        </w:rPr>
        <w:t xml:space="preserve"> лицо, привлекаемое к ответственности. </w:t>
      </w:r>
    </w:p>
    <w:p w:rsidR="00102F6B" w:rsidRPr="005D36EE" w:rsidP="00102F6B" w14:paraId="39B34FE9" w14:textId="77777777">
      <w:pPr>
        <w:jc w:val="both"/>
        <w:rPr>
          <w:i/>
          <w:sz w:val="28"/>
          <w:szCs w:val="28"/>
        </w:rPr>
      </w:pPr>
    </w:p>
    <w:p w:rsidR="00102F6B" w:rsidRPr="005D36EE" w:rsidP="00102F6B" w14:paraId="2F0D638E" w14:textId="77777777">
      <w:pPr>
        <w:jc w:val="both"/>
        <w:rPr>
          <w:i/>
          <w:sz w:val="28"/>
          <w:szCs w:val="28"/>
        </w:rPr>
      </w:pPr>
    </w:p>
    <w:p w:rsidR="00102F6B" w:rsidP="00102F6B" w14:paraId="2FB1041F" w14:textId="7665123F">
      <w:pPr>
        <w:tabs>
          <w:tab w:val="left" w:pos="1416"/>
        </w:tabs>
        <w:rPr>
          <w:sz w:val="28"/>
          <w:szCs w:val="28"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578E5">
        <w:rPr>
          <w:sz w:val="28"/>
          <w:szCs w:val="28"/>
        </w:rPr>
        <w:t xml:space="preserve"> </w:t>
      </w:r>
      <w:r>
        <w:rPr>
          <w:sz w:val="28"/>
          <w:szCs w:val="28"/>
        </w:rPr>
        <w:t>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>Дорошенко</w:t>
      </w:r>
    </w:p>
    <w:p w:rsidR="00102F6B" w:rsidP="00102F6B" w14:paraId="34F7E251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24B21B1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5FC5F6C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8991DB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514CA45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79A0910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1FE8C33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F94D5D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BDC64EF" w14:textId="77777777">
      <w:pPr>
        <w:tabs>
          <w:tab w:val="left" w:pos="1416"/>
        </w:tabs>
        <w:rPr>
          <w:sz w:val="28"/>
          <w:szCs w:val="28"/>
        </w:rPr>
      </w:pPr>
    </w:p>
    <w:p w:rsidR="00102F6B" w:rsidRPr="00DD1D59" w:rsidP="00F81F7D" w14:paraId="6FED574A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2566B693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6578E5">
      <w:pgSz w:w="11909" w:h="16834"/>
      <w:pgMar w:top="993" w:right="1136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578E5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5FD9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10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088A"/>
    <w:rsid w:val="009412EA"/>
    <w:rsid w:val="00943946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70F7EB-BF44-4482-872F-49C7B9EE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